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311" w:rsidRPr="00FA5BC1" w:rsidRDefault="002A63EA" w:rsidP="00AE706B">
      <w:pPr>
        <w:pStyle w:val="Heading1"/>
        <w:rPr>
          <w:rFonts w:ascii="Times" w:hAnsi="Times"/>
          <w:b w:val="0"/>
        </w:rPr>
      </w:pPr>
      <w:r w:rsidRPr="00583862">
        <w:t xml:space="preserve">Commercialization Plan Summary </w:t>
      </w:r>
    </w:p>
    <w:p w:rsidR="00AE4BF2" w:rsidRDefault="00AE4BF2" w:rsidP="002A63EA">
      <w:pPr>
        <w:spacing w:after="40"/>
        <w:rPr>
          <w:rFonts w:ascii="Arial" w:hAnsi="Arial" w:cs="Times New Roman"/>
          <w:b/>
          <w:bCs/>
          <w:color w:val="000000"/>
        </w:rPr>
      </w:pPr>
    </w:p>
    <w:p w:rsidR="002A63EA" w:rsidRDefault="004A00D3" w:rsidP="00AE706B">
      <w:pPr>
        <w:pStyle w:val="Heading2"/>
        <w:numPr>
          <w:ilvl w:val="0"/>
          <w:numId w:val="16"/>
        </w:numPr>
      </w:pPr>
      <w:r>
        <w:t>Background</w:t>
      </w:r>
    </w:p>
    <w:p w:rsidR="00AE706B" w:rsidRPr="006D0311" w:rsidRDefault="00AE706B" w:rsidP="002A63EA">
      <w:pPr>
        <w:spacing w:after="40"/>
        <w:rPr>
          <w:rFonts w:ascii="Times" w:hAnsi="Times" w:cs="Times New Roman"/>
        </w:rPr>
      </w:pPr>
    </w:p>
    <w:p w:rsidR="004A00D3" w:rsidRDefault="00241B18" w:rsidP="004A00D3">
      <w:pPr>
        <w:spacing w:after="40"/>
        <w:rPr>
          <w:rFonts w:ascii="Arial" w:hAnsi="Arial" w:cs="Times New Roman"/>
          <w:color w:val="000000"/>
        </w:rPr>
      </w:pPr>
      <w:proofErr w:type="spellStart"/>
      <w:r>
        <w:rPr>
          <w:rFonts w:ascii="Arial" w:hAnsi="Arial" w:cs="Times New Roman"/>
          <w:color w:val="000000"/>
        </w:rPr>
        <w:t>Frollz</w:t>
      </w:r>
      <w:proofErr w:type="spellEnd"/>
      <w:r w:rsidR="002A63EA" w:rsidRPr="006D0311">
        <w:rPr>
          <w:rFonts w:ascii="Arial" w:hAnsi="Arial" w:cs="Times New Roman"/>
          <w:color w:val="000000"/>
        </w:rPr>
        <w:t xml:space="preserve"> is a startup company that aims to bring new instantaneous ice cream to the general consumer market. </w:t>
      </w:r>
      <w:r w:rsidR="004A00D3">
        <w:rPr>
          <w:rFonts w:ascii="Arial" w:hAnsi="Arial" w:cs="Times New Roman"/>
          <w:color w:val="000000"/>
        </w:rPr>
        <w:t xml:space="preserve">It was established in the US in 2015 and was the first </w:t>
      </w:r>
      <w:proofErr w:type="spellStart"/>
      <w:proofErr w:type="gramStart"/>
      <w:r w:rsidR="004A00D3">
        <w:rPr>
          <w:rFonts w:ascii="Arial" w:hAnsi="Arial" w:cs="Times New Roman"/>
          <w:color w:val="000000"/>
        </w:rPr>
        <w:t>thai</w:t>
      </w:r>
      <w:proofErr w:type="spellEnd"/>
      <w:proofErr w:type="gramEnd"/>
      <w:r w:rsidR="004A00D3">
        <w:rPr>
          <w:rFonts w:ascii="Arial" w:hAnsi="Arial" w:cs="Times New Roman"/>
          <w:color w:val="000000"/>
        </w:rPr>
        <w:t xml:space="preserve"> ice cream shop in the state of Massachusetts. It opened its second branch in Bentley, Boston in summer 2017.</w:t>
      </w:r>
    </w:p>
    <w:p w:rsidR="00852E81" w:rsidRDefault="00852E81" w:rsidP="004A00D3">
      <w:pPr>
        <w:spacing w:after="40"/>
        <w:rPr>
          <w:rFonts w:ascii="Arial" w:hAnsi="Arial" w:cs="Times New Roman"/>
          <w:color w:val="000000"/>
        </w:rPr>
      </w:pPr>
    </w:p>
    <w:p w:rsidR="00852E81" w:rsidRDefault="004A00D3" w:rsidP="00CC2EA1">
      <w:pPr>
        <w:spacing w:after="40"/>
        <w:rPr>
          <w:rFonts w:ascii="Arial" w:hAnsi="Arial" w:cs="Times New Roman"/>
          <w:color w:val="000000"/>
        </w:rPr>
      </w:pPr>
      <w:r>
        <w:rPr>
          <w:rFonts w:ascii="Arial" w:hAnsi="Arial" w:cs="Times New Roman"/>
          <w:color w:val="000000"/>
        </w:rPr>
        <w:t xml:space="preserve">In parallel, </w:t>
      </w:r>
      <w:proofErr w:type="spellStart"/>
      <w:r>
        <w:rPr>
          <w:rFonts w:ascii="Arial" w:hAnsi="Arial" w:cs="Times New Roman"/>
          <w:color w:val="000000"/>
        </w:rPr>
        <w:t>Frollz</w:t>
      </w:r>
      <w:proofErr w:type="spellEnd"/>
      <w:r>
        <w:rPr>
          <w:rFonts w:ascii="Arial" w:hAnsi="Arial" w:cs="Times New Roman"/>
          <w:color w:val="000000"/>
        </w:rPr>
        <w:t xml:space="preserve"> has opened its first Lebanese branch in May 2017. The concept </w:t>
      </w:r>
      <w:r w:rsidR="00CC2EA1">
        <w:rPr>
          <w:rFonts w:ascii="Arial" w:hAnsi="Arial" w:cs="Times New Roman"/>
          <w:color w:val="000000"/>
        </w:rPr>
        <w:t>came out to light as a fixed</w:t>
      </w:r>
      <w:r>
        <w:rPr>
          <w:rFonts w:ascii="Arial" w:hAnsi="Arial" w:cs="Times New Roman"/>
          <w:color w:val="000000"/>
        </w:rPr>
        <w:t xml:space="preserve"> outdoor booth in </w:t>
      </w:r>
      <w:proofErr w:type="spellStart"/>
      <w:r>
        <w:rPr>
          <w:rFonts w:ascii="Arial" w:hAnsi="Arial" w:cs="Times New Roman"/>
          <w:color w:val="000000"/>
        </w:rPr>
        <w:t>Jbeil</w:t>
      </w:r>
      <w:proofErr w:type="spellEnd"/>
      <w:r>
        <w:rPr>
          <w:rFonts w:ascii="Arial" w:hAnsi="Arial" w:cs="Times New Roman"/>
          <w:color w:val="000000"/>
        </w:rPr>
        <w:t xml:space="preserve"> Souk, </w:t>
      </w:r>
      <w:r w:rsidR="00852E81">
        <w:rPr>
          <w:rFonts w:ascii="Arial" w:hAnsi="Arial" w:cs="Times New Roman"/>
          <w:color w:val="000000"/>
        </w:rPr>
        <w:t>Main Street</w:t>
      </w:r>
      <w:r w:rsidR="00852E81">
        <w:rPr>
          <w:i/>
          <w:iCs/>
        </w:rPr>
        <w:t xml:space="preserve"> (Pic 1)</w:t>
      </w:r>
      <w:r>
        <w:rPr>
          <w:rFonts w:ascii="Arial" w:hAnsi="Arial" w:cs="Times New Roman"/>
          <w:color w:val="000000"/>
        </w:rPr>
        <w:t>.</w:t>
      </w:r>
      <w:r w:rsidR="00852E81">
        <w:rPr>
          <w:rFonts w:ascii="Arial" w:hAnsi="Arial" w:cs="Times New Roman"/>
          <w:color w:val="000000"/>
        </w:rPr>
        <w:t xml:space="preserve"> </w:t>
      </w:r>
    </w:p>
    <w:p w:rsidR="00B10A1A" w:rsidRDefault="00B10A1A" w:rsidP="00852E81">
      <w:pPr>
        <w:spacing w:after="40"/>
        <w:rPr>
          <w:rFonts w:ascii="Arial" w:hAnsi="Arial" w:cs="Times New Roman"/>
          <w:color w:val="000000"/>
        </w:rPr>
      </w:pPr>
    </w:p>
    <w:p w:rsidR="00B10A1A" w:rsidRDefault="00B10A1A" w:rsidP="00B10A1A">
      <w:pPr>
        <w:keepNext/>
        <w:spacing w:after="40"/>
      </w:pPr>
      <w:r>
        <w:rPr>
          <w:noProof/>
          <w:lang w:val="fr-FR" w:eastAsia="fr-FR"/>
        </w:rPr>
        <w:drawing>
          <wp:inline distT="0" distB="0" distL="0" distR="0" wp14:anchorId="3201B2B4" wp14:editId="063170A5">
            <wp:extent cx="2524125" cy="171056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28687" cy="1713656"/>
                    </a:xfrm>
                    <a:prstGeom prst="rect">
                      <a:avLst/>
                    </a:prstGeom>
                  </pic:spPr>
                </pic:pic>
              </a:graphicData>
            </a:graphic>
          </wp:inline>
        </w:drawing>
      </w:r>
      <w:r>
        <w:rPr>
          <w:noProof/>
          <w:lang w:val="fr-FR" w:eastAsia="fr-FR"/>
        </w:rPr>
        <w:drawing>
          <wp:inline distT="0" distB="0" distL="0" distR="0" wp14:anchorId="0B70F2E1" wp14:editId="0722506C">
            <wp:extent cx="2428875" cy="170555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40525" cy="1713734"/>
                    </a:xfrm>
                    <a:prstGeom prst="rect">
                      <a:avLst/>
                    </a:prstGeom>
                  </pic:spPr>
                </pic:pic>
              </a:graphicData>
            </a:graphic>
          </wp:inline>
        </w:drawing>
      </w:r>
      <w:r>
        <w:t xml:space="preserve"> </w:t>
      </w:r>
    </w:p>
    <w:p w:rsidR="00B10A1A" w:rsidRDefault="00B10A1A" w:rsidP="00B10A1A">
      <w:pPr>
        <w:pStyle w:val="Caption"/>
        <w:ind w:left="2160" w:firstLine="720"/>
        <w:rPr>
          <w:rFonts w:ascii="Arial" w:hAnsi="Arial" w:cs="Times New Roman"/>
          <w:color w:val="000000"/>
        </w:rPr>
      </w:pPr>
      <w:r>
        <w:t xml:space="preserve">Figure </w:t>
      </w:r>
      <w:r w:rsidR="009D6485">
        <w:fldChar w:fldCharType="begin"/>
      </w:r>
      <w:r w:rsidR="009D6485">
        <w:instrText xml:space="preserve"> </w:instrText>
      </w:r>
      <w:r w:rsidR="009D6485">
        <w:instrText xml:space="preserve">SEQ Figure \* ARABIC </w:instrText>
      </w:r>
      <w:r w:rsidR="009D6485">
        <w:fldChar w:fldCharType="separate"/>
      </w:r>
      <w:r w:rsidR="00CC2EA1">
        <w:rPr>
          <w:noProof/>
        </w:rPr>
        <w:t>1</w:t>
      </w:r>
      <w:r w:rsidR="009D6485">
        <w:rPr>
          <w:noProof/>
        </w:rPr>
        <w:fldChar w:fldCharType="end"/>
      </w:r>
      <w:r>
        <w:t xml:space="preserve">- </w:t>
      </w:r>
      <w:proofErr w:type="spellStart"/>
      <w:r>
        <w:t>Frollz</w:t>
      </w:r>
      <w:proofErr w:type="spellEnd"/>
      <w:r>
        <w:t xml:space="preserve"> Booth in </w:t>
      </w:r>
      <w:proofErr w:type="spellStart"/>
      <w:r>
        <w:t>Jbeil</w:t>
      </w:r>
      <w:proofErr w:type="spellEnd"/>
    </w:p>
    <w:p w:rsidR="00852E81" w:rsidRDefault="00852E81" w:rsidP="00CC2EA1">
      <w:pPr>
        <w:spacing w:after="40"/>
        <w:rPr>
          <w:rFonts w:ascii="Arial" w:hAnsi="Arial" w:cs="Times New Roman"/>
          <w:i/>
          <w:iCs/>
          <w:color w:val="000000"/>
        </w:rPr>
      </w:pPr>
      <w:proofErr w:type="spellStart"/>
      <w:r>
        <w:rPr>
          <w:rFonts w:ascii="Arial" w:hAnsi="Arial" w:cs="Times New Roman"/>
          <w:color w:val="000000"/>
        </w:rPr>
        <w:t>Frollz</w:t>
      </w:r>
      <w:proofErr w:type="spellEnd"/>
      <w:r>
        <w:rPr>
          <w:rFonts w:ascii="Arial" w:hAnsi="Arial" w:cs="Times New Roman"/>
          <w:color w:val="000000"/>
        </w:rPr>
        <w:t xml:space="preserve"> has also participated in a number of events and festivals to increase its exposure among the Lebanese consumers </w:t>
      </w:r>
      <w:r>
        <w:rPr>
          <w:rFonts w:ascii="Arial" w:hAnsi="Arial" w:cs="Times New Roman"/>
          <w:i/>
          <w:iCs/>
          <w:color w:val="000000"/>
        </w:rPr>
        <w:t xml:space="preserve">(Pic </w:t>
      </w:r>
      <w:r w:rsidR="00CC2EA1">
        <w:rPr>
          <w:rFonts w:ascii="Arial" w:hAnsi="Arial" w:cs="Times New Roman"/>
          <w:i/>
          <w:iCs/>
          <w:color w:val="000000"/>
        </w:rPr>
        <w:t>2</w:t>
      </w:r>
      <w:r>
        <w:rPr>
          <w:rFonts w:ascii="Arial" w:hAnsi="Arial" w:cs="Times New Roman"/>
          <w:i/>
          <w:iCs/>
          <w:color w:val="000000"/>
        </w:rPr>
        <w:t>)</w:t>
      </w:r>
    </w:p>
    <w:p w:rsidR="00CC2EA1" w:rsidRDefault="00CC2EA1" w:rsidP="00CC2EA1">
      <w:pPr>
        <w:spacing w:after="40"/>
        <w:rPr>
          <w:rFonts w:ascii="Arial" w:hAnsi="Arial" w:cs="Times New Roman"/>
          <w:i/>
          <w:iCs/>
          <w:color w:val="000000"/>
        </w:rPr>
      </w:pPr>
    </w:p>
    <w:p w:rsidR="00CC2EA1" w:rsidRDefault="00CC2EA1" w:rsidP="00CC2EA1">
      <w:pPr>
        <w:keepNext/>
        <w:spacing w:after="40"/>
      </w:pPr>
      <w:r>
        <w:rPr>
          <w:noProof/>
          <w:lang w:val="fr-FR" w:eastAsia="fr-FR"/>
        </w:rPr>
        <w:drawing>
          <wp:inline distT="0" distB="0" distL="0" distR="0" wp14:anchorId="01A4FAE4" wp14:editId="3139B3E7">
            <wp:extent cx="3409950" cy="225711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11334" cy="2258035"/>
                    </a:xfrm>
                    <a:prstGeom prst="rect">
                      <a:avLst/>
                    </a:prstGeom>
                  </pic:spPr>
                </pic:pic>
              </a:graphicData>
            </a:graphic>
          </wp:inline>
        </w:drawing>
      </w:r>
    </w:p>
    <w:p w:rsidR="00CC2EA1" w:rsidRDefault="00CC2EA1" w:rsidP="00CC2EA1">
      <w:pPr>
        <w:pStyle w:val="Caption"/>
        <w:rPr>
          <w:rFonts w:ascii="Arial" w:hAnsi="Arial" w:cs="Times New Roman"/>
          <w:i w:val="0"/>
          <w:iCs w:val="0"/>
          <w:color w:val="000000"/>
        </w:rPr>
      </w:pPr>
      <w:r>
        <w:t xml:space="preserve">Figure </w:t>
      </w:r>
      <w:r w:rsidR="009D6485">
        <w:fldChar w:fldCharType="begin"/>
      </w:r>
      <w:r w:rsidR="009D6485">
        <w:instrText xml:space="preserve"> SEQ Figure \* ARABIC </w:instrText>
      </w:r>
      <w:r w:rsidR="009D6485">
        <w:fldChar w:fldCharType="separate"/>
      </w:r>
      <w:r>
        <w:rPr>
          <w:noProof/>
        </w:rPr>
        <w:t>2</w:t>
      </w:r>
      <w:r w:rsidR="009D6485">
        <w:rPr>
          <w:noProof/>
        </w:rPr>
        <w:fldChar w:fldCharType="end"/>
      </w:r>
      <w:r>
        <w:t xml:space="preserve">- </w:t>
      </w:r>
      <w:proofErr w:type="spellStart"/>
      <w:r>
        <w:t>Frollz</w:t>
      </w:r>
      <w:proofErr w:type="spellEnd"/>
      <w:r>
        <w:t xml:space="preserve"> </w:t>
      </w:r>
      <w:proofErr w:type="gramStart"/>
      <w:r>
        <w:t>In</w:t>
      </w:r>
      <w:proofErr w:type="gramEnd"/>
      <w:r>
        <w:t xml:space="preserve"> </w:t>
      </w:r>
      <w:proofErr w:type="spellStart"/>
      <w:r>
        <w:t>Jounieh</w:t>
      </w:r>
      <w:proofErr w:type="spellEnd"/>
    </w:p>
    <w:p w:rsidR="00852E81" w:rsidRPr="00852E81" w:rsidRDefault="00852E81" w:rsidP="00852E81">
      <w:pPr>
        <w:spacing w:after="40"/>
        <w:rPr>
          <w:rFonts w:ascii="Arial" w:hAnsi="Arial" w:cs="Times New Roman"/>
          <w:i/>
          <w:iCs/>
          <w:color w:val="000000"/>
        </w:rPr>
      </w:pPr>
    </w:p>
    <w:p w:rsidR="002A63EA" w:rsidRPr="006D0311" w:rsidRDefault="00852E81" w:rsidP="00CC2EA1">
      <w:pPr>
        <w:spacing w:after="40"/>
        <w:rPr>
          <w:rFonts w:ascii="Times" w:hAnsi="Times" w:cs="Times New Roman"/>
        </w:rPr>
      </w:pPr>
      <w:proofErr w:type="spellStart"/>
      <w:r>
        <w:rPr>
          <w:rFonts w:ascii="Arial" w:hAnsi="Arial" w:cs="Times New Roman"/>
          <w:color w:val="000000"/>
        </w:rPr>
        <w:t>Frollz</w:t>
      </w:r>
      <w:proofErr w:type="spellEnd"/>
      <w:r>
        <w:rPr>
          <w:rFonts w:ascii="Arial" w:hAnsi="Arial" w:cs="Times New Roman"/>
          <w:color w:val="000000"/>
        </w:rPr>
        <w:t>- Lebanon has witnessed a huge success and is looking forward to expand and create new market</w:t>
      </w:r>
      <w:r w:rsidR="00CC2EA1">
        <w:rPr>
          <w:rFonts w:ascii="Arial" w:hAnsi="Arial" w:cs="Times New Roman"/>
          <w:color w:val="000000"/>
        </w:rPr>
        <w:t>s</w:t>
      </w:r>
      <w:r>
        <w:rPr>
          <w:rFonts w:ascii="Arial" w:hAnsi="Arial" w:cs="Times New Roman"/>
          <w:color w:val="000000"/>
        </w:rPr>
        <w:t>. Thus, providing a sustainable location in one of the Lebanese Malls has become a priority.</w:t>
      </w:r>
    </w:p>
    <w:p w:rsidR="002A63EA" w:rsidRPr="006D0311" w:rsidRDefault="002A63EA" w:rsidP="002A63EA">
      <w:pPr>
        <w:spacing w:after="40"/>
        <w:rPr>
          <w:rFonts w:ascii="Times" w:eastAsia="Times New Roman" w:hAnsi="Times" w:cs="Times New Roman"/>
        </w:rPr>
      </w:pPr>
    </w:p>
    <w:p w:rsidR="002A63EA" w:rsidRDefault="002A63EA" w:rsidP="00AE706B">
      <w:pPr>
        <w:pStyle w:val="Heading2"/>
        <w:numPr>
          <w:ilvl w:val="0"/>
          <w:numId w:val="16"/>
        </w:numPr>
      </w:pPr>
      <w:r w:rsidRPr="00AE706B">
        <w:t>Product Description:</w:t>
      </w:r>
    </w:p>
    <w:p w:rsidR="00AE706B" w:rsidRPr="00AE706B" w:rsidRDefault="00AE706B" w:rsidP="00AE706B"/>
    <w:p w:rsidR="002A63EA" w:rsidRDefault="002A63EA" w:rsidP="00852E81">
      <w:pPr>
        <w:spacing w:after="40"/>
        <w:rPr>
          <w:rFonts w:ascii="Arial" w:hAnsi="Arial" w:cs="Times New Roman"/>
          <w:color w:val="000000"/>
        </w:rPr>
      </w:pPr>
      <w:r w:rsidRPr="006D0311">
        <w:rPr>
          <w:rFonts w:ascii="Arial" w:hAnsi="Arial" w:cs="Times New Roman"/>
          <w:color w:val="000000"/>
        </w:rPr>
        <w:t>Our ice cream product is made on the spot in front of the customer in a lively and engaging approach. The customer will have the option to combine virtually any type of fruit with their favorite ice cream flavor and specialty toppings during the making process. The process begins by squashing a fresh whole fruit</w:t>
      </w:r>
      <w:r w:rsidR="00884EA5">
        <w:rPr>
          <w:rFonts w:ascii="Arial" w:hAnsi="Arial" w:cs="Times New Roman"/>
          <w:color w:val="000000"/>
        </w:rPr>
        <w:t>/Chocolate</w:t>
      </w:r>
      <w:r w:rsidRPr="006D0311">
        <w:rPr>
          <w:rFonts w:ascii="Arial" w:hAnsi="Arial" w:cs="Times New Roman"/>
          <w:color w:val="000000"/>
        </w:rPr>
        <w:t xml:space="preserve"> onto a cold (-</w:t>
      </w:r>
      <w:r w:rsidR="00884EA5">
        <w:rPr>
          <w:rFonts w:ascii="Arial" w:hAnsi="Arial" w:cs="Times New Roman"/>
          <w:color w:val="000000"/>
        </w:rPr>
        <w:t>30</w:t>
      </w:r>
      <w:r w:rsidR="00884EA5">
        <w:rPr>
          <w:rFonts w:ascii="Arial" w:hAnsi="Arial" w:cs="Times New Roman"/>
          <w:color w:val="000000"/>
          <w:vertAlign w:val="superscript"/>
        </w:rPr>
        <w:t xml:space="preserve">0 </w:t>
      </w:r>
      <w:r w:rsidR="00884EA5">
        <w:rPr>
          <w:rFonts w:ascii="Arial" w:hAnsi="Arial" w:cs="Times New Roman"/>
          <w:color w:val="000000"/>
        </w:rPr>
        <w:t>C</w:t>
      </w:r>
      <w:r w:rsidRPr="006D0311">
        <w:rPr>
          <w:rFonts w:ascii="Arial" w:hAnsi="Arial" w:cs="Times New Roman"/>
          <w:color w:val="000000"/>
        </w:rPr>
        <w:t xml:space="preserve">) flat pan surface. The liquid ice cream is then dipped onto the crushed fruits along with other toppings, which can include Oreo, nuts, chocolate, etc. The technology uses a “shock freeze” method to instantaneously transform the fruit and liquid ice cream mixture into thin ice cream layers. The layers are then peeled off into rolls and placed in the serving box. The process results in </w:t>
      </w:r>
      <w:r w:rsidR="004A00D3">
        <w:rPr>
          <w:rFonts w:ascii="Arial" w:hAnsi="Arial" w:cs="Times New Roman"/>
          <w:color w:val="000000"/>
        </w:rPr>
        <w:t xml:space="preserve">4 </w:t>
      </w:r>
      <w:r w:rsidR="00C30EB3">
        <w:rPr>
          <w:rFonts w:ascii="Arial" w:hAnsi="Arial" w:cs="Times New Roman"/>
          <w:color w:val="000000"/>
        </w:rPr>
        <w:t xml:space="preserve">to </w:t>
      </w:r>
      <w:r w:rsidR="004A00D3">
        <w:rPr>
          <w:rFonts w:ascii="Arial" w:hAnsi="Arial" w:cs="Times New Roman"/>
          <w:color w:val="000000"/>
        </w:rPr>
        <w:t>6</w:t>
      </w:r>
      <w:r w:rsidRPr="006D0311">
        <w:rPr>
          <w:rFonts w:ascii="Arial" w:hAnsi="Arial" w:cs="Times New Roman"/>
          <w:color w:val="000000"/>
        </w:rPr>
        <w:t xml:space="preserve"> ice cream rolls corresponding to </w:t>
      </w:r>
      <w:r w:rsidR="00A05921">
        <w:rPr>
          <w:rFonts w:ascii="Arial" w:hAnsi="Arial" w:cs="Times New Roman"/>
          <w:color w:val="000000"/>
        </w:rPr>
        <w:t>one</w:t>
      </w:r>
      <w:r w:rsidRPr="006D0311">
        <w:rPr>
          <w:rFonts w:ascii="Arial" w:hAnsi="Arial" w:cs="Times New Roman"/>
          <w:color w:val="000000"/>
        </w:rPr>
        <w:t xml:space="preserve"> </w:t>
      </w:r>
      <w:r w:rsidR="00A05921">
        <w:rPr>
          <w:rFonts w:ascii="Arial" w:hAnsi="Arial" w:cs="Times New Roman"/>
          <w:color w:val="000000"/>
        </w:rPr>
        <w:t xml:space="preserve">serving </w:t>
      </w:r>
      <w:r w:rsidRPr="006D0311">
        <w:rPr>
          <w:rFonts w:ascii="Arial" w:hAnsi="Arial" w:cs="Times New Roman"/>
          <w:color w:val="000000"/>
        </w:rPr>
        <w:t xml:space="preserve">and normally takes </w:t>
      </w:r>
      <w:r w:rsidR="00852E81">
        <w:rPr>
          <w:rFonts w:ascii="Arial" w:hAnsi="Arial" w:cs="Times New Roman"/>
          <w:color w:val="000000"/>
        </w:rPr>
        <w:t>2-3</w:t>
      </w:r>
      <w:r w:rsidRPr="006D0311">
        <w:rPr>
          <w:rFonts w:ascii="Arial" w:hAnsi="Arial" w:cs="Times New Roman"/>
          <w:color w:val="000000"/>
        </w:rPr>
        <w:t xml:space="preserve"> minutes. </w:t>
      </w:r>
    </w:p>
    <w:p w:rsidR="002B6F78" w:rsidRDefault="00457513" w:rsidP="00852E81">
      <w:pPr>
        <w:spacing w:after="40"/>
        <w:rPr>
          <w:noProof/>
          <w:lang w:val="fr-FR" w:eastAsia="fr-FR"/>
        </w:rPr>
      </w:pPr>
      <w:r>
        <w:rPr>
          <w:noProof/>
          <w:lang w:val="fr-FR" w:eastAsia="fr-FR"/>
        </w:rPr>
        <mc:AlternateContent>
          <mc:Choice Requires="wps">
            <w:drawing>
              <wp:inline distT="0" distB="0" distL="0" distR="0">
                <wp:extent cx="304800" cy="304800"/>
                <wp:effectExtent l="0" t="0" r="0" b="0"/>
                <wp:docPr id="19" name="AutoShape 9" descr="blob:https://web.whatsapp.com/3fe26fd2-4d1c-41ba-b116-472e3ab19ca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8DCA9" id="AutoShape 9" o:spid="_x0000_s1026" alt="blob:https://web.whatsapp.com/3fe26fd2-4d1c-41ba-b116-472e3ab19ca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Kz3JDkAgAAAwYAAA4AAAAAAAAAAAAAAAAA&#10;LgIAAGRycy9lMm9Eb2MueG1sUEsBAi0AFAAGAAgAAAAhAEyg6SzYAAAAAwEAAA8AAAAAAAAAAAAA&#10;AAAAPgUAAGRycy9kb3ducmV2LnhtbFBLBQYAAAAABAAEAPMAAABDBgAAAAA=&#10;" filled="f" stroked="f">
                <o:lock v:ext="edit" aspectratio="t"/>
                <w10:anchorlock/>
              </v:rect>
            </w:pict>
          </mc:Fallback>
        </mc:AlternateContent>
      </w:r>
      <w:r w:rsidR="00852E81" w:rsidRPr="00852E81">
        <w:rPr>
          <w:noProof/>
          <w:lang w:val="fr-FR" w:eastAsia="fr-FR"/>
        </w:rPr>
        <w:t xml:space="preserve"> </w:t>
      </w:r>
      <w:r w:rsidR="00852E81">
        <w:rPr>
          <w:noProof/>
          <w:lang w:val="fr-FR" w:eastAsia="fr-FR"/>
        </w:rPr>
        <w:drawing>
          <wp:inline distT="0" distB="0" distL="0" distR="0" wp14:anchorId="0CDBF4D9" wp14:editId="652D1B2E">
            <wp:extent cx="2114550" cy="319140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17085" cy="3195230"/>
                    </a:xfrm>
                    <a:prstGeom prst="rect">
                      <a:avLst/>
                    </a:prstGeom>
                  </pic:spPr>
                </pic:pic>
              </a:graphicData>
            </a:graphic>
          </wp:inline>
        </w:drawing>
      </w:r>
      <w:r w:rsidR="00852E81">
        <w:rPr>
          <w:noProof/>
          <w:lang w:val="fr-FR" w:eastAsia="fr-FR"/>
        </w:rPr>
        <w:t xml:space="preserve"> </w:t>
      </w:r>
      <w:r w:rsidR="00852E81">
        <w:rPr>
          <w:noProof/>
          <w:lang w:val="fr-FR" w:eastAsia="fr-FR"/>
        </w:rPr>
        <w:drawing>
          <wp:inline distT="0" distB="0" distL="0" distR="0" wp14:anchorId="24A77FB5" wp14:editId="1BFDC9C1">
            <wp:extent cx="1981200" cy="293847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87890" cy="2948400"/>
                    </a:xfrm>
                    <a:prstGeom prst="rect">
                      <a:avLst/>
                    </a:prstGeom>
                  </pic:spPr>
                </pic:pic>
              </a:graphicData>
            </a:graphic>
          </wp:inline>
        </w:drawing>
      </w:r>
    </w:p>
    <w:p w:rsidR="00B10A1A" w:rsidRPr="002B6F78" w:rsidRDefault="00B10A1A" w:rsidP="00852E81">
      <w:pPr>
        <w:spacing w:after="40"/>
        <w:rPr>
          <w:rFonts w:ascii="Times" w:hAnsi="Times" w:cs="Times New Roman"/>
          <w:b/>
          <w:bCs/>
        </w:rPr>
      </w:pPr>
      <w:r w:rsidRPr="00B10A1A">
        <w:rPr>
          <w:rFonts w:ascii="Times" w:hAnsi="Times" w:cs="Times New Roman"/>
          <w:b/>
          <w:bCs/>
          <w:noProof/>
          <w:lang w:val="fr-FR" w:eastAsia="fr-FR"/>
        </w:rPr>
        <w:lastRenderedPageBreak/>
        <w:drawing>
          <wp:inline distT="0" distB="0" distL="0" distR="0">
            <wp:extent cx="2347420" cy="1760220"/>
            <wp:effectExtent l="0" t="0" r="0" b="0"/>
            <wp:docPr id="13" name="Picture 13" descr="E:\Frolls\design facebook\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rolls\design facebook\6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6272" cy="1766858"/>
                    </a:xfrm>
                    <a:prstGeom prst="rect">
                      <a:avLst/>
                    </a:prstGeom>
                    <a:noFill/>
                    <a:ln>
                      <a:noFill/>
                    </a:ln>
                  </pic:spPr>
                </pic:pic>
              </a:graphicData>
            </a:graphic>
          </wp:inline>
        </w:drawing>
      </w:r>
      <w:r>
        <w:rPr>
          <w:rFonts w:ascii="Times" w:hAnsi="Times" w:cs="Times New Roman"/>
          <w:b/>
          <w:bCs/>
        </w:rPr>
        <w:t xml:space="preserve"> </w:t>
      </w:r>
      <w:r w:rsidRPr="00B10A1A">
        <w:rPr>
          <w:rFonts w:ascii="Times" w:hAnsi="Times" w:cs="Times New Roman"/>
          <w:b/>
          <w:bCs/>
          <w:noProof/>
          <w:lang w:val="fr-FR" w:eastAsia="fr-FR"/>
        </w:rPr>
        <w:drawing>
          <wp:inline distT="0" distB="0" distL="0" distR="0">
            <wp:extent cx="2779891" cy="2084511"/>
            <wp:effectExtent l="0" t="0" r="0" b="0"/>
            <wp:docPr id="15" name="Picture 15" descr="E:\Frolls\design facebook\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rolls\design facebook\3 (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2471" cy="2086445"/>
                    </a:xfrm>
                    <a:prstGeom prst="rect">
                      <a:avLst/>
                    </a:prstGeom>
                    <a:noFill/>
                    <a:ln>
                      <a:noFill/>
                    </a:ln>
                  </pic:spPr>
                </pic:pic>
              </a:graphicData>
            </a:graphic>
          </wp:inline>
        </w:drawing>
      </w:r>
    </w:p>
    <w:p w:rsidR="002A63EA" w:rsidRDefault="002B6F78" w:rsidP="002A63EA">
      <w:pPr>
        <w:spacing w:after="40"/>
        <w:rPr>
          <w:rFonts w:ascii="Times" w:eastAsia="Times New Roman" w:hAnsi="Times" w:cs="Times New Roman"/>
        </w:rPr>
      </w:pPr>
      <w:r>
        <w:rPr>
          <w:rFonts w:ascii="Times" w:eastAsia="Times New Roman" w:hAnsi="Times" w:cs="Times New Roman"/>
        </w:rPr>
        <w:tab/>
      </w:r>
      <w:r>
        <w:rPr>
          <w:rFonts w:ascii="Times" w:eastAsia="Times New Roman" w:hAnsi="Times" w:cs="Times New Roman"/>
        </w:rPr>
        <w:tab/>
      </w:r>
      <w:r>
        <w:rPr>
          <w:rFonts w:ascii="Times" w:eastAsia="Times New Roman" w:hAnsi="Times" w:cs="Times New Roman"/>
        </w:rPr>
        <w:tab/>
      </w:r>
      <w:r>
        <w:rPr>
          <w:rFonts w:ascii="Times" w:eastAsia="Times New Roman" w:hAnsi="Times" w:cs="Times New Roman"/>
        </w:rPr>
        <w:tab/>
      </w:r>
      <w:r>
        <w:rPr>
          <w:rFonts w:ascii="Times" w:eastAsia="Times New Roman" w:hAnsi="Times" w:cs="Times New Roman"/>
        </w:rPr>
        <w:tab/>
      </w:r>
    </w:p>
    <w:p w:rsidR="002B6F78" w:rsidRPr="006D0311" w:rsidRDefault="002B6F78" w:rsidP="002A63EA">
      <w:pPr>
        <w:spacing w:after="40"/>
        <w:rPr>
          <w:rFonts w:ascii="Times" w:eastAsia="Times New Roman" w:hAnsi="Times" w:cs="Times New Roman"/>
        </w:rPr>
      </w:pPr>
    </w:p>
    <w:p w:rsidR="002A63EA" w:rsidRDefault="002A63EA" w:rsidP="00AE706B">
      <w:pPr>
        <w:pStyle w:val="Heading2"/>
        <w:numPr>
          <w:ilvl w:val="0"/>
          <w:numId w:val="16"/>
        </w:numPr>
      </w:pPr>
      <w:r w:rsidRPr="00AE706B">
        <w:t>Short / Long-term Sale Plans:</w:t>
      </w:r>
    </w:p>
    <w:p w:rsidR="00AE706B" w:rsidRPr="00AE706B" w:rsidRDefault="00AE706B" w:rsidP="00AE706B"/>
    <w:p w:rsidR="002A63EA" w:rsidRPr="006D0311" w:rsidRDefault="002A63EA" w:rsidP="00CC2EA1">
      <w:pPr>
        <w:spacing w:after="40"/>
        <w:rPr>
          <w:rFonts w:ascii="Times" w:hAnsi="Times" w:cs="Times New Roman"/>
        </w:rPr>
      </w:pPr>
      <w:r w:rsidRPr="006D0311">
        <w:rPr>
          <w:rFonts w:ascii="Arial" w:hAnsi="Arial" w:cs="Times New Roman"/>
          <w:color w:val="000000"/>
        </w:rPr>
        <w:t xml:space="preserve">With a unique product offering, </w:t>
      </w:r>
      <w:proofErr w:type="spellStart"/>
      <w:r w:rsidR="00241B18">
        <w:rPr>
          <w:rFonts w:ascii="Arial" w:hAnsi="Arial" w:cs="Times New Roman"/>
          <w:color w:val="000000"/>
        </w:rPr>
        <w:t>Frollz</w:t>
      </w:r>
      <w:proofErr w:type="spellEnd"/>
      <w:r w:rsidR="00241B18">
        <w:rPr>
          <w:rFonts w:ascii="Arial" w:hAnsi="Arial" w:cs="Times New Roman"/>
          <w:color w:val="000000"/>
        </w:rPr>
        <w:t xml:space="preserve"> </w:t>
      </w:r>
      <w:r w:rsidRPr="006D0311">
        <w:rPr>
          <w:rFonts w:ascii="Arial" w:hAnsi="Arial" w:cs="Times New Roman"/>
          <w:color w:val="000000"/>
        </w:rPr>
        <w:t xml:space="preserve">plans to establish its presence at malls and hubs with a strong foot traffic exposure. The impulsive product will target families with kids, young people, and general shoppers. </w:t>
      </w:r>
      <w:r w:rsidR="00A05921">
        <w:rPr>
          <w:rFonts w:ascii="Arial" w:hAnsi="Arial" w:cs="Times New Roman"/>
          <w:color w:val="000000"/>
        </w:rPr>
        <w:t>The ice cream will be sold per serving</w:t>
      </w:r>
      <w:r w:rsidRPr="006D0311">
        <w:rPr>
          <w:rFonts w:ascii="Arial" w:hAnsi="Arial" w:cs="Times New Roman"/>
          <w:color w:val="000000"/>
        </w:rPr>
        <w:t xml:space="preserve">, with </w:t>
      </w:r>
      <w:r w:rsidR="00CC2EA1">
        <w:rPr>
          <w:rFonts w:ascii="Arial" w:hAnsi="Arial" w:cs="Times New Roman"/>
          <w:color w:val="000000"/>
        </w:rPr>
        <w:t>a starting price of</w:t>
      </w:r>
      <w:r w:rsidRPr="006D0311">
        <w:rPr>
          <w:rFonts w:ascii="Arial" w:hAnsi="Arial" w:cs="Times New Roman"/>
          <w:color w:val="000000"/>
        </w:rPr>
        <w:t xml:space="preserve"> $</w:t>
      </w:r>
      <w:r w:rsidR="00A05921">
        <w:rPr>
          <w:rFonts w:ascii="Arial" w:hAnsi="Arial" w:cs="Times New Roman"/>
          <w:color w:val="000000"/>
        </w:rPr>
        <w:t>5</w:t>
      </w:r>
      <w:r w:rsidRPr="006D0311">
        <w:rPr>
          <w:rFonts w:ascii="Arial" w:hAnsi="Arial" w:cs="Times New Roman"/>
          <w:color w:val="000000"/>
        </w:rPr>
        <w:t xml:space="preserve">, in a package containing up to </w:t>
      </w:r>
      <w:r w:rsidR="00241B18">
        <w:rPr>
          <w:rFonts w:ascii="Arial" w:hAnsi="Arial" w:cs="Times New Roman"/>
          <w:color w:val="000000"/>
        </w:rPr>
        <w:t>5</w:t>
      </w:r>
      <w:r w:rsidRPr="006D0311">
        <w:rPr>
          <w:rFonts w:ascii="Arial" w:hAnsi="Arial" w:cs="Times New Roman"/>
          <w:color w:val="000000"/>
        </w:rPr>
        <w:t xml:space="preserve"> rolls. </w:t>
      </w:r>
    </w:p>
    <w:p w:rsidR="002A63EA" w:rsidRPr="006D0311" w:rsidRDefault="002A63EA" w:rsidP="002A63EA">
      <w:pPr>
        <w:spacing w:after="40"/>
        <w:rPr>
          <w:rFonts w:ascii="Times" w:eastAsia="Times New Roman" w:hAnsi="Times" w:cs="Times New Roman"/>
        </w:rPr>
      </w:pPr>
    </w:p>
    <w:p w:rsidR="002A63EA" w:rsidRDefault="002A63EA" w:rsidP="00AE706B">
      <w:pPr>
        <w:pStyle w:val="Heading2"/>
        <w:numPr>
          <w:ilvl w:val="0"/>
          <w:numId w:val="16"/>
        </w:numPr>
      </w:pPr>
      <w:r w:rsidRPr="00AE706B">
        <w:t xml:space="preserve">Competition / Advantages / Risk Assessment: </w:t>
      </w:r>
    </w:p>
    <w:p w:rsidR="00AE706B" w:rsidRPr="00AE706B" w:rsidRDefault="00AE706B" w:rsidP="00AE706B"/>
    <w:p w:rsidR="009448D1" w:rsidRPr="00AD7804" w:rsidRDefault="0025590E" w:rsidP="00CC2EA1">
      <w:pPr>
        <w:spacing w:after="40"/>
        <w:rPr>
          <w:rFonts w:ascii="Arial" w:hAnsi="Arial" w:cs="Times New Roman"/>
          <w:i/>
          <w:iCs/>
          <w:color w:val="FF0000"/>
        </w:rPr>
      </w:pPr>
      <w:r>
        <w:rPr>
          <w:rFonts w:ascii="Arial" w:hAnsi="Arial" w:cs="Times New Roman"/>
          <w:color w:val="000000"/>
        </w:rPr>
        <w:t>Our</w:t>
      </w:r>
      <w:r w:rsidR="002A63EA" w:rsidRPr="006D0311">
        <w:rPr>
          <w:rFonts w:ascii="Arial" w:hAnsi="Arial" w:cs="Times New Roman"/>
          <w:color w:val="000000"/>
        </w:rPr>
        <w:t xml:space="preserve"> innovative product is expected to differentiate itself from the competition, with </w:t>
      </w:r>
      <w:r w:rsidR="00B1021F">
        <w:rPr>
          <w:rFonts w:ascii="Arial" w:hAnsi="Arial" w:cs="Times New Roman"/>
          <w:color w:val="000000"/>
        </w:rPr>
        <w:t xml:space="preserve">a </w:t>
      </w:r>
      <w:r w:rsidR="002A63EA" w:rsidRPr="006D0311">
        <w:rPr>
          <w:rFonts w:ascii="Arial" w:hAnsi="Arial" w:cs="Times New Roman"/>
          <w:color w:val="000000"/>
        </w:rPr>
        <w:t xml:space="preserve">room to add new blends, fruits, and flavors in response to shifting </w:t>
      </w:r>
      <w:r w:rsidR="00B1021F">
        <w:rPr>
          <w:rFonts w:ascii="Arial" w:hAnsi="Arial" w:cs="Times New Roman"/>
          <w:color w:val="000000"/>
        </w:rPr>
        <w:t>customer needs</w:t>
      </w:r>
      <w:r w:rsidR="002A63EA" w:rsidRPr="006D0311">
        <w:rPr>
          <w:rFonts w:ascii="Arial" w:hAnsi="Arial" w:cs="Times New Roman"/>
          <w:color w:val="000000"/>
        </w:rPr>
        <w:t xml:space="preserve">. The product will mainly compete with frozen </w:t>
      </w:r>
      <w:r w:rsidR="00CC2EA1">
        <w:rPr>
          <w:rFonts w:ascii="Arial" w:hAnsi="Arial" w:cs="Times New Roman"/>
          <w:color w:val="000000"/>
        </w:rPr>
        <w:t>yogurt</w:t>
      </w:r>
      <w:r w:rsidR="002A63EA" w:rsidRPr="006D0311">
        <w:rPr>
          <w:rFonts w:ascii="Arial" w:hAnsi="Arial" w:cs="Times New Roman"/>
          <w:color w:val="000000"/>
        </w:rPr>
        <w:t xml:space="preserve"> and traditional ice cream. </w:t>
      </w:r>
      <w:proofErr w:type="spellStart"/>
      <w:r w:rsidR="00AD7804">
        <w:rPr>
          <w:rFonts w:ascii="Arial" w:hAnsi="Arial" w:cs="Times New Roman"/>
          <w:color w:val="000000"/>
        </w:rPr>
        <w:t>Frollz</w:t>
      </w:r>
      <w:proofErr w:type="spellEnd"/>
      <w:r w:rsidR="00AD7804">
        <w:rPr>
          <w:rFonts w:ascii="Arial" w:hAnsi="Arial" w:cs="Times New Roman"/>
          <w:color w:val="000000"/>
        </w:rPr>
        <w:t xml:space="preserve"> </w:t>
      </w:r>
      <w:r w:rsidR="002A63EA" w:rsidRPr="006D0311">
        <w:rPr>
          <w:rFonts w:ascii="Arial" w:hAnsi="Arial" w:cs="Times New Roman"/>
          <w:color w:val="000000"/>
        </w:rPr>
        <w:t>will strive to meet the highest standards of excellence with a great service in a friendly and s</w:t>
      </w:r>
      <w:r w:rsidR="002A7E91">
        <w:rPr>
          <w:rFonts w:ascii="Arial" w:hAnsi="Arial" w:cs="Times New Roman"/>
          <w:color w:val="000000"/>
        </w:rPr>
        <w:t>m</w:t>
      </w:r>
      <w:r w:rsidR="002A63EA" w:rsidRPr="006D0311">
        <w:rPr>
          <w:rFonts w:ascii="Arial" w:hAnsi="Arial" w:cs="Times New Roman"/>
          <w:color w:val="000000"/>
        </w:rPr>
        <w:t>oothing atmosphere. We will also integrate the latest technologies into our point of sale, which engage our customers with follow-up reviews and gift cards to ensure their highest level of satisfaction.</w:t>
      </w:r>
      <w:r w:rsidR="002A63EA" w:rsidRPr="00A05921">
        <w:rPr>
          <w:rFonts w:ascii="Arial" w:hAnsi="Arial" w:cs="Times New Roman"/>
        </w:rPr>
        <w:t xml:space="preserve"> Our mot</w:t>
      </w:r>
      <w:r w:rsidR="00E549AA">
        <w:rPr>
          <w:rFonts w:ascii="Arial" w:hAnsi="Arial" w:cs="Times New Roman"/>
        </w:rPr>
        <w:t>t</w:t>
      </w:r>
      <w:r w:rsidR="002A63EA" w:rsidRPr="00A05921">
        <w:rPr>
          <w:rFonts w:ascii="Arial" w:hAnsi="Arial" w:cs="Times New Roman"/>
        </w:rPr>
        <w:t xml:space="preserve">o will be: </w:t>
      </w:r>
      <w:r w:rsidR="00A05921" w:rsidRPr="00A05921">
        <w:rPr>
          <w:rFonts w:ascii="Arial" w:hAnsi="Arial" w:cs="Times New Roman"/>
          <w:i/>
          <w:iCs/>
        </w:rPr>
        <w:t>Countless Choices, One Destination</w:t>
      </w:r>
      <w:r w:rsidR="002A63EA" w:rsidRPr="00AD7804">
        <w:rPr>
          <w:rFonts w:ascii="Arial" w:hAnsi="Arial" w:cs="Times New Roman"/>
          <w:i/>
          <w:iCs/>
          <w:color w:val="FF0000"/>
        </w:rPr>
        <w:t xml:space="preserve"> </w:t>
      </w:r>
    </w:p>
    <w:p w:rsidR="00DC5A08" w:rsidRDefault="00DC5A08" w:rsidP="006D7043">
      <w:pPr>
        <w:jc w:val="center"/>
        <w:rPr>
          <w:rFonts w:ascii="Arial" w:hAnsi="Arial" w:cs="Times New Roman"/>
          <w:color w:val="000000"/>
          <w:sz w:val="22"/>
          <w:szCs w:val="22"/>
        </w:rPr>
      </w:pPr>
    </w:p>
    <w:p w:rsidR="00DC5A08" w:rsidRPr="00A058C7" w:rsidRDefault="00DC5A08" w:rsidP="006D7043">
      <w:pPr>
        <w:jc w:val="center"/>
        <w:rPr>
          <w:rFonts w:ascii="Arial" w:hAnsi="Arial" w:cs="Times New Roman"/>
          <w:color w:val="000000"/>
          <w:sz w:val="22"/>
          <w:szCs w:val="22"/>
        </w:rPr>
      </w:pPr>
    </w:p>
    <w:p w:rsidR="008652D0" w:rsidRPr="00AE706B" w:rsidRDefault="00CC39B9" w:rsidP="00AE706B">
      <w:pPr>
        <w:pStyle w:val="Heading2"/>
        <w:numPr>
          <w:ilvl w:val="0"/>
          <w:numId w:val="16"/>
        </w:numPr>
      </w:pPr>
      <w:r w:rsidRPr="00AE706B">
        <w:t xml:space="preserve">Environmental measures and </w:t>
      </w:r>
      <w:r w:rsidR="00AE706B" w:rsidRPr="00AE706B">
        <w:t>Food Safety</w:t>
      </w:r>
      <w:r w:rsidR="008652D0" w:rsidRPr="00AE706B">
        <w:t xml:space="preserve">: </w:t>
      </w:r>
    </w:p>
    <w:p w:rsidR="008652D0" w:rsidRDefault="008652D0" w:rsidP="00B0435D">
      <w:pPr>
        <w:rPr>
          <w:rFonts w:ascii="Arial" w:hAnsi="Arial"/>
        </w:rPr>
      </w:pPr>
    </w:p>
    <w:p w:rsidR="00CC39B9" w:rsidRDefault="00AE706B" w:rsidP="00AE706B">
      <w:pPr>
        <w:spacing w:after="40"/>
        <w:rPr>
          <w:rFonts w:ascii="Arial" w:hAnsi="Arial" w:cs="Times New Roman"/>
          <w:color w:val="000000"/>
        </w:rPr>
      </w:pPr>
      <w:r w:rsidRPr="00AE706B">
        <w:rPr>
          <w:rFonts w:ascii="Arial" w:hAnsi="Arial" w:cs="Times New Roman"/>
          <w:color w:val="000000"/>
        </w:rPr>
        <w:br/>
      </w:r>
      <w:proofErr w:type="spellStart"/>
      <w:r w:rsidRPr="00AE706B">
        <w:rPr>
          <w:rFonts w:ascii="Arial" w:hAnsi="Arial" w:cs="Times New Roman"/>
          <w:color w:val="000000"/>
        </w:rPr>
        <w:t>Frollz</w:t>
      </w:r>
      <w:proofErr w:type="spellEnd"/>
      <w:r w:rsidRPr="00AE706B">
        <w:rPr>
          <w:rFonts w:ascii="Arial" w:hAnsi="Arial" w:cs="Times New Roman"/>
          <w:color w:val="000000"/>
        </w:rPr>
        <w:t xml:space="preserve"> is going green through the use of ozone friendly gas: R410A and avoiding products that generate waste materials that take more than a year to decompose in landfills by adopting wooden spoons and paper boxes </w:t>
      </w:r>
      <w:r>
        <w:rPr>
          <w:rFonts w:ascii="Arial" w:hAnsi="Arial" w:cs="Times New Roman"/>
          <w:color w:val="000000"/>
        </w:rPr>
        <w:t xml:space="preserve"> </w:t>
      </w:r>
    </w:p>
    <w:p w:rsidR="00AE706B" w:rsidRDefault="00AE706B" w:rsidP="00AE706B">
      <w:pPr>
        <w:spacing w:after="40"/>
        <w:rPr>
          <w:rFonts w:ascii="Arial" w:hAnsi="Arial" w:cs="Times New Roman"/>
          <w:color w:val="000000"/>
        </w:rPr>
      </w:pPr>
    </w:p>
    <w:p w:rsidR="00AE706B" w:rsidRPr="00AE706B" w:rsidRDefault="00AE706B" w:rsidP="002A2094">
      <w:pPr>
        <w:spacing w:after="40"/>
        <w:rPr>
          <w:rFonts w:ascii="Arial" w:hAnsi="Arial" w:cs="Times New Roman"/>
          <w:color w:val="000000"/>
        </w:rPr>
      </w:pPr>
      <w:proofErr w:type="spellStart"/>
      <w:r w:rsidRPr="00AE706B">
        <w:rPr>
          <w:rFonts w:ascii="Arial" w:hAnsi="Arial" w:cs="Times New Roman"/>
          <w:color w:val="000000"/>
        </w:rPr>
        <w:t>Froll</w:t>
      </w:r>
      <w:r>
        <w:rPr>
          <w:rFonts w:ascii="Arial" w:hAnsi="Arial" w:cs="Times New Roman"/>
          <w:color w:val="000000"/>
        </w:rPr>
        <w:t>z</w:t>
      </w:r>
      <w:proofErr w:type="spellEnd"/>
      <w:r>
        <w:rPr>
          <w:rFonts w:ascii="Arial" w:hAnsi="Arial" w:cs="Times New Roman"/>
          <w:color w:val="000000"/>
        </w:rPr>
        <w:t xml:space="preserve"> is fully committed to provide</w:t>
      </w:r>
      <w:r w:rsidRPr="00AE706B">
        <w:rPr>
          <w:rFonts w:ascii="Arial" w:hAnsi="Arial" w:cs="Times New Roman"/>
          <w:color w:val="000000"/>
        </w:rPr>
        <w:t> ice cream products that comply with customer requirements for food safety in terms of personal hygiene and good practices.</w:t>
      </w:r>
    </w:p>
    <w:p w:rsidR="005E43C1" w:rsidRPr="005E43C1" w:rsidRDefault="005E43C1" w:rsidP="005E43C1">
      <w:pPr>
        <w:rPr>
          <w:rFonts w:ascii="Arial" w:eastAsia="Times New Roman" w:hAnsi="Arial" w:cs="Times New Roman"/>
        </w:rPr>
      </w:pPr>
      <w:r w:rsidRPr="005E43C1">
        <w:rPr>
          <w:rFonts w:ascii="Arial" w:eastAsia="Times New Roman" w:hAnsi="Arial" w:cs="Times New Roman"/>
          <w:color w:val="222222"/>
          <w:shd w:val="clear" w:color="auto" w:fill="FFFFFF"/>
        </w:rPr>
        <w:lastRenderedPageBreak/>
        <w:t>In addition to ensuring a well cleaned counter space at all times, we will follow a comprehensive cleaning procedures to meet the highest levels in food safety requirements. </w:t>
      </w:r>
    </w:p>
    <w:p w:rsidR="00C3414A" w:rsidRDefault="00C3414A" w:rsidP="005E43C1">
      <w:pPr>
        <w:shd w:val="clear" w:color="auto" w:fill="FFFFFF"/>
        <w:rPr>
          <w:rFonts w:ascii="Arial" w:eastAsia="Times New Roman" w:hAnsi="Arial" w:cs="Times New Roman"/>
          <w:color w:val="222222"/>
        </w:rPr>
      </w:pPr>
    </w:p>
    <w:p w:rsidR="00C3414A" w:rsidRDefault="005E43C1" w:rsidP="006D0C51">
      <w:pPr>
        <w:shd w:val="clear" w:color="auto" w:fill="FFFFFF"/>
        <w:rPr>
          <w:rFonts w:ascii="Arial" w:eastAsia="Times New Roman" w:hAnsi="Arial" w:cs="Times New Roman"/>
          <w:color w:val="222222"/>
        </w:rPr>
      </w:pPr>
      <w:r w:rsidRPr="005E43C1">
        <w:rPr>
          <w:rFonts w:ascii="Arial" w:eastAsia="Times New Roman" w:hAnsi="Arial" w:cs="Times New Roman"/>
          <w:color w:val="222222"/>
        </w:rPr>
        <w:t xml:space="preserve">Our </w:t>
      </w:r>
      <w:r w:rsidR="006D0C51">
        <w:rPr>
          <w:rFonts w:ascii="Arial" w:eastAsia="Times New Roman" w:hAnsi="Arial" w:cs="Times New Roman"/>
          <w:color w:val="222222"/>
        </w:rPr>
        <w:t xml:space="preserve">booth </w:t>
      </w:r>
      <w:r w:rsidRPr="005E43C1">
        <w:rPr>
          <w:rFonts w:ascii="Arial" w:eastAsia="Times New Roman" w:hAnsi="Arial" w:cs="Times New Roman"/>
          <w:color w:val="222222"/>
        </w:rPr>
        <w:t xml:space="preserve">will feature an NSF approved </w:t>
      </w:r>
      <w:r w:rsidR="007E12F4" w:rsidRPr="005E43C1">
        <w:rPr>
          <w:rFonts w:ascii="Arial" w:eastAsia="Times New Roman" w:hAnsi="Arial" w:cs="Times New Roman"/>
          <w:color w:val="222222"/>
        </w:rPr>
        <w:t>three-compartment</w:t>
      </w:r>
      <w:r w:rsidRPr="005E43C1">
        <w:rPr>
          <w:rFonts w:ascii="Arial" w:eastAsia="Times New Roman" w:hAnsi="Arial" w:cs="Times New Roman"/>
          <w:color w:val="222222"/>
        </w:rPr>
        <w:t xml:space="preserve"> sink for washing, rinsing and sanitizing our hand-held equipment, such as putty knives, tweezers, spoons, knives, etc.</w:t>
      </w:r>
    </w:p>
    <w:p w:rsidR="00C3414A" w:rsidRDefault="00C3414A" w:rsidP="005E43C1">
      <w:pPr>
        <w:shd w:val="clear" w:color="auto" w:fill="FFFFFF"/>
        <w:rPr>
          <w:rFonts w:ascii="Arial" w:eastAsia="Times New Roman" w:hAnsi="Arial" w:cs="Times New Roman"/>
          <w:color w:val="222222"/>
        </w:rPr>
      </w:pPr>
    </w:p>
    <w:p w:rsidR="00C3414A" w:rsidRDefault="00C3414A" w:rsidP="00C3414A">
      <w:pPr>
        <w:shd w:val="clear" w:color="auto" w:fill="FFFFFF"/>
        <w:rPr>
          <w:rFonts w:ascii="Arial" w:eastAsia="Times New Roman" w:hAnsi="Arial" w:cs="Times New Roman"/>
          <w:color w:val="000000"/>
        </w:rPr>
      </w:pPr>
    </w:p>
    <w:p w:rsidR="00C3414A" w:rsidRDefault="00C3414A" w:rsidP="00C3414A">
      <w:pPr>
        <w:shd w:val="clear" w:color="auto" w:fill="FFFFFF"/>
        <w:jc w:val="center"/>
        <w:rPr>
          <w:rFonts w:ascii="Arial" w:eastAsia="Times New Roman" w:hAnsi="Arial" w:cs="Times New Roman"/>
          <w:color w:val="000000"/>
        </w:rPr>
      </w:pPr>
      <w:r>
        <w:rPr>
          <w:rFonts w:ascii="Arial" w:eastAsia="Times New Roman" w:hAnsi="Arial" w:cs="Times New Roman"/>
          <w:noProof/>
          <w:color w:val="000000"/>
          <w:lang w:val="fr-FR" w:eastAsia="fr-FR"/>
        </w:rPr>
        <w:drawing>
          <wp:inline distT="0" distB="0" distL="0" distR="0">
            <wp:extent cx="1746058" cy="2181758"/>
            <wp:effectExtent l="0" t="0" r="698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8565" cy="2184891"/>
                    </a:xfrm>
                    <a:prstGeom prst="rect">
                      <a:avLst/>
                    </a:prstGeom>
                    <a:noFill/>
                    <a:ln>
                      <a:noFill/>
                    </a:ln>
                  </pic:spPr>
                </pic:pic>
              </a:graphicData>
            </a:graphic>
          </wp:inline>
        </w:drawing>
      </w:r>
      <w:r>
        <w:rPr>
          <w:rFonts w:ascii="Arial" w:eastAsia="Times New Roman" w:hAnsi="Arial" w:cs="Times New Roman"/>
          <w:noProof/>
          <w:color w:val="000000"/>
          <w:lang w:val="fr-FR" w:eastAsia="fr-FR"/>
        </w:rPr>
        <w:drawing>
          <wp:inline distT="0" distB="0" distL="0" distR="0">
            <wp:extent cx="2517168" cy="2219763"/>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8945" cy="2221330"/>
                    </a:xfrm>
                    <a:prstGeom prst="rect">
                      <a:avLst/>
                    </a:prstGeom>
                    <a:noFill/>
                    <a:ln>
                      <a:noFill/>
                    </a:ln>
                  </pic:spPr>
                </pic:pic>
              </a:graphicData>
            </a:graphic>
          </wp:inline>
        </w:drawing>
      </w:r>
    </w:p>
    <w:p w:rsidR="00C3414A" w:rsidRPr="00C3414A" w:rsidRDefault="00C3414A" w:rsidP="00C3414A">
      <w:pPr>
        <w:shd w:val="clear" w:color="auto" w:fill="FFFFFF"/>
        <w:jc w:val="center"/>
        <w:rPr>
          <w:rFonts w:ascii="Arial" w:eastAsia="Times New Roman" w:hAnsi="Arial" w:cs="Times New Roman"/>
          <w:b/>
          <w:color w:val="222222"/>
        </w:rPr>
      </w:pPr>
      <w:r w:rsidRPr="00C3414A">
        <w:rPr>
          <w:rFonts w:ascii="Arial" w:eastAsia="Times New Roman" w:hAnsi="Arial" w:cs="Times New Roman"/>
          <w:b/>
          <w:color w:val="222222"/>
        </w:rPr>
        <w:t>Fig. 9</w:t>
      </w:r>
    </w:p>
    <w:p w:rsidR="00C3414A" w:rsidRDefault="00C3414A" w:rsidP="005E43C1">
      <w:pPr>
        <w:shd w:val="clear" w:color="auto" w:fill="FFFFFF"/>
        <w:rPr>
          <w:rFonts w:ascii="Arial" w:eastAsia="Times New Roman" w:hAnsi="Arial" w:cs="Times New Roman"/>
          <w:color w:val="222222"/>
        </w:rPr>
      </w:pPr>
    </w:p>
    <w:p w:rsidR="005E43C1" w:rsidRDefault="005E43C1" w:rsidP="00AE706B">
      <w:pPr>
        <w:shd w:val="clear" w:color="auto" w:fill="FFFFFF"/>
        <w:rPr>
          <w:rFonts w:ascii="Arial" w:eastAsia="Times New Roman" w:hAnsi="Arial" w:cs="Times New Roman"/>
          <w:color w:val="000000"/>
        </w:rPr>
      </w:pPr>
      <w:r w:rsidRPr="005E43C1">
        <w:rPr>
          <w:rFonts w:ascii="Arial" w:eastAsia="Times New Roman" w:hAnsi="Arial" w:cs="Times New Roman"/>
          <w:color w:val="222222"/>
        </w:rPr>
        <w:t xml:space="preserve"> </w:t>
      </w:r>
    </w:p>
    <w:p w:rsidR="005E43C1" w:rsidRPr="005E43C1" w:rsidRDefault="005E43C1" w:rsidP="005E43C1">
      <w:pPr>
        <w:shd w:val="clear" w:color="auto" w:fill="FFFFFF"/>
        <w:rPr>
          <w:rFonts w:ascii="Arial" w:eastAsia="Times New Roman" w:hAnsi="Arial" w:cs="Times New Roman"/>
          <w:color w:val="222222"/>
        </w:rPr>
      </w:pPr>
    </w:p>
    <w:p w:rsidR="006D656F" w:rsidRPr="00AE706B" w:rsidRDefault="006D656F" w:rsidP="00AE706B">
      <w:pPr>
        <w:shd w:val="clear" w:color="auto" w:fill="FFFFFF"/>
        <w:rPr>
          <w:rFonts w:ascii="Arial" w:eastAsia="Times New Roman" w:hAnsi="Arial" w:cs="Times New Roman"/>
        </w:rPr>
      </w:pPr>
      <w:bookmarkStart w:id="0" w:name="_GoBack"/>
      <w:bookmarkEnd w:id="0"/>
    </w:p>
    <w:sectPr w:rsidR="006D656F" w:rsidRPr="00AE706B" w:rsidSect="00A376A3">
      <w:headerReference w:type="defaul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485" w:rsidRDefault="009D6485" w:rsidP="00F373CF">
      <w:r>
        <w:separator/>
      </w:r>
    </w:p>
  </w:endnote>
  <w:endnote w:type="continuationSeparator" w:id="0">
    <w:p w:rsidR="009D6485" w:rsidRDefault="009D6485" w:rsidP="00F37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485" w:rsidRDefault="009D6485" w:rsidP="00F373CF">
      <w:r>
        <w:separator/>
      </w:r>
    </w:p>
  </w:footnote>
  <w:footnote w:type="continuationSeparator" w:id="0">
    <w:p w:rsidR="009D6485" w:rsidRDefault="009D6485" w:rsidP="00F37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FF8" w:rsidRPr="00AE706B" w:rsidRDefault="00BD3FF8" w:rsidP="00DF6EA0">
    <w:pPr>
      <w:pStyle w:val="Header"/>
      <w:rPr>
        <w:sz w:val="28"/>
        <w:szCs w:val="28"/>
      </w:rPr>
    </w:pPr>
    <w:r w:rsidRPr="00AE706B">
      <w:rPr>
        <w:sz w:val="22"/>
        <w:szCs w:val="22"/>
      </w:rPr>
      <w:t xml:space="preserve">CONFIDENTIAL </w:t>
    </w:r>
    <w:r w:rsidR="00AE706B" w:rsidRPr="00AE706B">
      <w:rPr>
        <w:sz w:val="28"/>
        <w:szCs w:val="28"/>
      </w:rPr>
      <w:tab/>
    </w:r>
    <w:r w:rsidR="00AE706B" w:rsidRPr="00AE706B">
      <w:rPr>
        <w:sz w:val="28"/>
        <w:szCs w:val="28"/>
      </w:rPr>
      <w:tab/>
      <w:t>F</w:t>
    </w:r>
    <w:r w:rsidR="00DF6EA0">
      <w:rPr>
        <w:sz w:val="28"/>
        <w:szCs w:val="28"/>
      </w:rPr>
      <w:t>ROLLZ</w:t>
    </w:r>
    <w:r w:rsidR="00AE706B" w:rsidRPr="00AE706B">
      <w:rPr>
        <w:rFonts w:ascii="Arial" w:hAnsi="Arial" w:cs="Arial"/>
        <w:color w:val="545454"/>
        <w:sz w:val="28"/>
        <w:szCs w:val="28"/>
        <w:shd w:val="clear" w:color="auto" w:fill="FFFFFF"/>
      </w:rPr>
      <w:t>®</w:t>
    </w:r>
    <w:r w:rsidRPr="00AE706B">
      <w:rPr>
        <w:sz w:val="28"/>
        <w:szCs w:val="28"/>
      </w:rPr>
      <w:tab/>
    </w:r>
    <w:r w:rsidR="00241B18" w:rsidRPr="00AE706B">
      <w:rPr>
        <w:sz w:val="28"/>
        <w:szCs w:val="28"/>
      </w:rPr>
      <w:t xml:space="preserve">                                                                                        </w:t>
    </w:r>
    <w:r w:rsidR="00AE706B" w:rsidRPr="00AE706B">
      <w:rPr>
        <w:sz w:val="28"/>
        <w:szCs w:val="28"/>
      </w:rPr>
      <w:t xml:space="preserve">                               </w:t>
    </w:r>
  </w:p>
  <w:p w:rsidR="00241B18" w:rsidRDefault="00241B18">
    <w:pPr>
      <w:pStyle w:val="Header"/>
    </w:pPr>
  </w:p>
  <w:p w:rsidR="00241B18" w:rsidRDefault="00241B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A43ED"/>
    <w:multiLevelType w:val="hybridMultilevel"/>
    <w:tmpl w:val="CEC29A8E"/>
    <w:lvl w:ilvl="0" w:tplc="D7C6794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E37871"/>
    <w:multiLevelType w:val="hybridMultilevel"/>
    <w:tmpl w:val="3D987980"/>
    <w:lvl w:ilvl="0" w:tplc="CDCE0BA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417AB3"/>
    <w:multiLevelType w:val="hybridMultilevel"/>
    <w:tmpl w:val="F384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447B96"/>
    <w:multiLevelType w:val="hybridMultilevel"/>
    <w:tmpl w:val="DACA2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AC6258"/>
    <w:multiLevelType w:val="hybridMultilevel"/>
    <w:tmpl w:val="0BDC7500"/>
    <w:lvl w:ilvl="0" w:tplc="C1BA73BA">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5577BAD"/>
    <w:multiLevelType w:val="hybridMultilevel"/>
    <w:tmpl w:val="C5F6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F56B42"/>
    <w:multiLevelType w:val="hybridMultilevel"/>
    <w:tmpl w:val="43FED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621EA7"/>
    <w:multiLevelType w:val="hybridMultilevel"/>
    <w:tmpl w:val="F29280EE"/>
    <w:lvl w:ilvl="0" w:tplc="D59E975A">
      <w:start w:val="2"/>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281D5C"/>
    <w:multiLevelType w:val="hybridMultilevel"/>
    <w:tmpl w:val="1A4C3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DE735F0"/>
    <w:multiLevelType w:val="hybridMultilevel"/>
    <w:tmpl w:val="FEA0D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7E405C"/>
    <w:multiLevelType w:val="hybridMultilevel"/>
    <w:tmpl w:val="9A7C1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0E4730"/>
    <w:multiLevelType w:val="hybridMultilevel"/>
    <w:tmpl w:val="6396F7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B8471A5"/>
    <w:multiLevelType w:val="hybridMultilevel"/>
    <w:tmpl w:val="30383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D5472F0"/>
    <w:multiLevelType w:val="hybridMultilevel"/>
    <w:tmpl w:val="7ABE5912"/>
    <w:lvl w:ilvl="0" w:tplc="D59E975A">
      <w:start w:val="2"/>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17379C"/>
    <w:multiLevelType w:val="hybridMultilevel"/>
    <w:tmpl w:val="54BC1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391962"/>
    <w:multiLevelType w:val="hybridMultilevel"/>
    <w:tmpl w:val="00EA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9"/>
  </w:num>
  <w:num w:numId="4">
    <w:abstractNumId w:val="0"/>
  </w:num>
  <w:num w:numId="5">
    <w:abstractNumId w:val="12"/>
  </w:num>
  <w:num w:numId="6">
    <w:abstractNumId w:val="11"/>
  </w:num>
  <w:num w:numId="7">
    <w:abstractNumId w:val="8"/>
  </w:num>
  <w:num w:numId="8">
    <w:abstractNumId w:val="7"/>
  </w:num>
  <w:num w:numId="9">
    <w:abstractNumId w:val="13"/>
  </w:num>
  <w:num w:numId="10">
    <w:abstractNumId w:val="6"/>
  </w:num>
  <w:num w:numId="11">
    <w:abstractNumId w:val="3"/>
  </w:num>
  <w:num w:numId="12">
    <w:abstractNumId w:val="14"/>
  </w:num>
  <w:num w:numId="13">
    <w:abstractNumId w:val="2"/>
  </w:num>
  <w:num w:numId="14">
    <w:abstractNumId w:val="10"/>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3EA"/>
    <w:rsid w:val="00005009"/>
    <w:rsid w:val="00044629"/>
    <w:rsid w:val="00054303"/>
    <w:rsid w:val="00061BE1"/>
    <w:rsid w:val="0006312C"/>
    <w:rsid w:val="00075696"/>
    <w:rsid w:val="00093B0A"/>
    <w:rsid w:val="000C0DF8"/>
    <w:rsid w:val="000F395D"/>
    <w:rsid w:val="00166215"/>
    <w:rsid w:val="0017704E"/>
    <w:rsid w:val="0018355B"/>
    <w:rsid w:val="001A23EF"/>
    <w:rsid w:val="001F0414"/>
    <w:rsid w:val="00213EB9"/>
    <w:rsid w:val="00222873"/>
    <w:rsid w:val="00226583"/>
    <w:rsid w:val="00235F68"/>
    <w:rsid w:val="00241B18"/>
    <w:rsid w:val="0025590E"/>
    <w:rsid w:val="002944DD"/>
    <w:rsid w:val="002A2094"/>
    <w:rsid w:val="002A63EA"/>
    <w:rsid w:val="002A7E91"/>
    <w:rsid w:val="002B6F78"/>
    <w:rsid w:val="002C0B96"/>
    <w:rsid w:val="002C5A6F"/>
    <w:rsid w:val="002D3489"/>
    <w:rsid w:val="002D4D9B"/>
    <w:rsid w:val="002E1B00"/>
    <w:rsid w:val="00314630"/>
    <w:rsid w:val="003338F7"/>
    <w:rsid w:val="00361B03"/>
    <w:rsid w:val="003817AE"/>
    <w:rsid w:val="003A26B0"/>
    <w:rsid w:val="003A2A3C"/>
    <w:rsid w:val="004305FA"/>
    <w:rsid w:val="00457513"/>
    <w:rsid w:val="004603A0"/>
    <w:rsid w:val="0046755D"/>
    <w:rsid w:val="004A00D3"/>
    <w:rsid w:val="004F41D0"/>
    <w:rsid w:val="00500E67"/>
    <w:rsid w:val="00504E4E"/>
    <w:rsid w:val="00504EEC"/>
    <w:rsid w:val="0053204D"/>
    <w:rsid w:val="00583862"/>
    <w:rsid w:val="005941C4"/>
    <w:rsid w:val="005B11F4"/>
    <w:rsid w:val="005B3F29"/>
    <w:rsid w:val="005C3255"/>
    <w:rsid w:val="005C7D45"/>
    <w:rsid w:val="005E3543"/>
    <w:rsid w:val="005E43C1"/>
    <w:rsid w:val="005F6A32"/>
    <w:rsid w:val="00623070"/>
    <w:rsid w:val="0063449A"/>
    <w:rsid w:val="00682D6B"/>
    <w:rsid w:val="006B519C"/>
    <w:rsid w:val="006D0311"/>
    <w:rsid w:val="006D0C51"/>
    <w:rsid w:val="006D656F"/>
    <w:rsid w:val="006D7043"/>
    <w:rsid w:val="00705C2C"/>
    <w:rsid w:val="007349A7"/>
    <w:rsid w:val="00734B9E"/>
    <w:rsid w:val="00762CE3"/>
    <w:rsid w:val="00783C93"/>
    <w:rsid w:val="007A1919"/>
    <w:rsid w:val="007B2F1E"/>
    <w:rsid w:val="007E12F4"/>
    <w:rsid w:val="007E6FEC"/>
    <w:rsid w:val="007F157D"/>
    <w:rsid w:val="00823E5D"/>
    <w:rsid w:val="00852E81"/>
    <w:rsid w:val="00862075"/>
    <w:rsid w:val="008652D0"/>
    <w:rsid w:val="00871AEF"/>
    <w:rsid w:val="008772B3"/>
    <w:rsid w:val="00884EA5"/>
    <w:rsid w:val="008D2DB9"/>
    <w:rsid w:val="008F6593"/>
    <w:rsid w:val="009035FA"/>
    <w:rsid w:val="00927E8B"/>
    <w:rsid w:val="009448D1"/>
    <w:rsid w:val="0096000A"/>
    <w:rsid w:val="00971121"/>
    <w:rsid w:val="00971F92"/>
    <w:rsid w:val="009A3DF2"/>
    <w:rsid w:val="009D4874"/>
    <w:rsid w:val="009D6485"/>
    <w:rsid w:val="00A027C6"/>
    <w:rsid w:val="00A058C7"/>
    <w:rsid w:val="00A05921"/>
    <w:rsid w:val="00A20F23"/>
    <w:rsid w:val="00A376A3"/>
    <w:rsid w:val="00A6531B"/>
    <w:rsid w:val="00AC4A8A"/>
    <w:rsid w:val="00AD7804"/>
    <w:rsid w:val="00AE4BF2"/>
    <w:rsid w:val="00AE706B"/>
    <w:rsid w:val="00AF4D4E"/>
    <w:rsid w:val="00AF6702"/>
    <w:rsid w:val="00B0435D"/>
    <w:rsid w:val="00B046F2"/>
    <w:rsid w:val="00B07F82"/>
    <w:rsid w:val="00B1021F"/>
    <w:rsid w:val="00B10A1A"/>
    <w:rsid w:val="00BD3FF8"/>
    <w:rsid w:val="00BF4A68"/>
    <w:rsid w:val="00BF5920"/>
    <w:rsid w:val="00C03BC1"/>
    <w:rsid w:val="00C30EB3"/>
    <w:rsid w:val="00C32141"/>
    <w:rsid w:val="00C335A2"/>
    <w:rsid w:val="00C3414A"/>
    <w:rsid w:val="00C4161E"/>
    <w:rsid w:val="00C51231"/>
    <w:rsid w:val="00C5777F"/>
    <w:rsid w:val="00C75514"/>
    <w:rsid w:val="00C756D9"/>
    <w:rsid w:val="00CB190D"/>
    <w:rsid w:val="00CC2EA1"/>
    <w:rsid w:val="00CC39B9"/>
    <w:rsid w:val="00CF539F"/>
    <w:rsid w:val="00D032CA"/>
    <w:rsid w:val="00D05BCE"/>
    <w:rsid w:val="00D25F7E"/>
    <w:rsid w:val="00D31AFD"/>
    <w:rsid w:val="00D32C1E"/>
    <w:rsid w:val="00D35F3A"/>
    <w:rsid w:val="00D363E7"/>
    <w:rsid w:val="00D46A08"/>
    <w:rsid w:val="00D571ED"/>
    <w:rsid w:val="00D610A5"/>
    <w:rsid w:val="00D76E6D"/>
    <w:rsid w:val="00DC5A08"/>
    <w:rsid w:val="00DD5260"/>
    <w:rsid w:val="00DF2796"/>
    <w:rsid w:val="00DF357E"/>
    <w:rsid w:val="00DF5DF5"/>
    <w:rsid w:val="00DF6EA0"/>
    <w:rsid w:val="00E109ED"/>
    <w:rsid w:val="00E263B2"/>
    <w:rsid w:val="00E368BB"/>
    <w:rsid w:val="00E47553"/>
    <w:rsid w:val="00E549AA"/>
    <w:rsid w:val="00E91FC4"/>
    <w:rsid w:val="00E97B08"/>
    <w:rsid w:val="00ED6FAD"/>
    <w:rsid w:val="00EF6ADA"/>
    <w:rsid w:val="00F30A76"/>
    <w:rsid w:val="00F31916"/>
    <w:rsid w:val="00F34E11"/>
    <w:rsid w:val="00F373CF"/>
    <w:rsid w:val="00F61DBD"/>
    <w:rsid w:val="00F831B3"/>
    <w:rsid w:val="00F831DF"/>
    <w:rsid w:val="00FA5BC1"/>
    <w:rsid w:val="00FB5EE9"/>
    <w:rsid w:val="00FD14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D79324F-F00B-4E19-8EA8-23D53E4F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141"/>
  </w:style>
  <w:style w:type="paragraph" w:styleId="Heading1">
    <w:name w:val="heading 1"/>
    <w:basedOn w:val="Normal"/>
    <w:next w:val="Normal"/>
    <w:link w:val="Heading1Char"/>
    <w:uiPriority w:val="9"/>
    <w:qFormat/>
    <w:rsid w:val="00AE706B"/>
    <w:pPr>
      <w:keepNext/>
      <w:keepLines/>
      <w:spacing w:before="240" w:line="360" w:lineRule="auto"/>
      <w:jc w:val="center"/>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AE706B"/>
    <w:pPr>
      <w:keepNext/>
      <w:keepLines/>
      <w:spacing w:before="40"/>
      <w:outlineLvl w:val="1"/>
    </w:pPr>
    <w:rPr>
      <w:rFonts w:asciiTheme="majorHAnsi" w:eastAsiaTheme="majorEastAsia" w:hAnsiTheme="majorHAnsi"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63EA"/>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DF357E"/>
    <w:rPr>
      <w:rFonts w:ascii="Lucida Grande" w:hAnsi="Lucida Grande"/>
      <w:sz w:val="18"/>
      <w:szCs w:val="18"/>
    </w:rPr>
  </w:style>
  <w:style w:type="character" w:customStyle="1" w:styleId="BalloonTextChar">
    <w:name w:val="Balloon Text Char"/>
    <w:basedOn w:val="DefaultParagraphFont"/>
    <w:link w:val="BalloonText"/>
    <w:uiPriority w:val="99"/>
    <w:semiHidden/>
    <w:rsid w:val="00DF357E"/>
    <w:rPr>
      <w:rFonts w:ascii="Lucida Grande" w:hAnsi="Lucida Grande"/>
      <w:sz w:val="18"/>
      <w:szCs w:val="18"/>
    </w:rPr>
  </w:style>
  <w:style w:type="paragraph" w:styleId="Header">
    <w:name w:val="header"/>
    <w:basedOn w:val="Normal"/>
    <w:link w:val="HeaderChar"/>
    <w:uiPriority w:val="99"/>
    <w:unhideWhenUsed/>
    <w:rsid w:val="00F373CF"/>
    <w:pPr>
      <w:tabs>
        <w:tab w:val="center" w:pos="4320"/>
        <w:tab w:val="right" w:pos="8640"/>
      </w:tabs>
    </w:pPr>
  </w:style>
  <w:style w:type="character" w:customStyle="1" w:styleId="HeaderChar">
    <w:name w:val="Header Char"/>
    <w:basedOn w:val="DefaultParagraphFont"/>
    <w:link w:val="Header"/>
    <w:uiPriority w:val="99"/>
    <w:rsid w:val="00F373CF"/>
  </w:style>
  <w:style w:type="paragraph" w:styleId="Footer">
    <w:name w:val="footer"/>
    <w:basedOn w:val="Normal"/>
    <w:link w:val="FooterChar"/>
    <w:uiPriority w:val="99"/>
    <w:unhideWhenUsed/>
    <w:rsid w:val="00F373CF"/>
    <w:pPr>
      <w:tabs>
        <w:tab w:val="center" w:pos="4320"/>
        <w:tab w:val="right" w:pos="8640"/>
      </w:tabs>
    </w:pPr>
  </w:style>
  <w:style w:type="character" w:customStyle="1" w:styleId="FooterChar">
    <w:name w:val="Footer Char"/>
    <w:basedOn w:val="DefaultParagraphFont"/>
    <w:link w:val="Footer"/>
    <w:uiPriority w:val="99"/>
    <w:rsid w:val="00F373CF"/>
  </w:style>
  <w:style w:type="paragraph" w:styleId="ListParagraph">
    <w:name w:val="List Paragraph"/>
    <w:basedOn w:val="Normal"/>
    <w:uiPriority w:val="34"/>
    <w:qFormat/>
    <w:rsid w:val="005C7D45"/>
    <w:pPr>
      <w:ind w:left="720"/>
      <w:contextualSpacing/>
    </w:pPr>
  </w:style>
  <w:style w:type="paragraph" w:styleId="Caption">
    <w:name w:val="caption"/>
    <w:basedOn w:val="Normal"/>
    <w:next w:val="Normal"/>
    <w:uiPriority w:val="35"/>
    <w:unhideWhenUsed/>
    <w:qFormat/>
    <w:rsid w:val="00B10A1A"/>
    <w:pPr>
      <w:spacing w:after="200"/>
    </w:pPr>
    <w:rPr>
      <w:i/>
      <w:iCs/>
      <w:color w:val="1F497D" w:themeColor="text2"/>
      <w:sz w:val="18"/>
      <w:szCs w:val="18"/>
    </w:rPr>
  </w:style>
  <w:style w:type="character" w:customStyle="1" w:styleId="Heading1Char">
    <w:name w:val="Heading 1 Char"/>
    <w:basedOn w:val="DefaultParagraphFont"/>
    <w:link w:val="Heading1"/>
    <w:uiPriority w:val="9"/>
    <w:rsid w:val="00AE706B"/>
    <w:rPr>
      <w:rFonts w:asciiTheme="majorHAnsi" w:eastAsiaTheme="majorEastAsia" w:hAnsiTheme="majorHAnsi" w:cstheme="majorBidi"/>
      <w:b/>
      <w:color w:val="000000" w:themeColor="text1"/>
      <w:sz w:val="32"/>
      <w:szCs w:val="32"/>
    </w:rPr>
  </w:style>
  <w:style w:type="character" w:customStyle="1" w:styleId="Heading2Char">
    <w:name w:val="Heading 2 Char"/>
    <w:basedOn w:val="DefaultParagraphFont"/>
    <w:link w:val="Heading2"/>
    <w:uiPriority w:val="9"/>
    <w:rsid w:val="00AE706B"/>
    <w:rPr>
      <w:rFonts w:asciiTheme="majorHAnsi" w:eastAsiaTheme="majorEastAsia" w:hAnsiTheme="majorHAnsi" w:cstheme="majorBidi"/>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927826">
      <w:bodyDiv w:val="1"/>
      <w:marLeft w:val="0"/>
      <w:marRight w:val="0"/>
      <w:marTop w:val="0"/>
      <w:marBottom w:val="0"/>
      <w:divBdr>
        <w:top w:val="none" w:sz="0" w:space="0" w:color="auto"/>
        <w:left w:val="none" w:sz="0" w:space="0" w:color="auto"/>
        <w:bottom w:val="none" w:sz="0" w:space="0" w:color="auto"/>
        <w:right w:val="none" w:sz="0" w:space="0" w:color="auto"/>
      </w:divBdr>
    </w:div>
    <w:div w:id="796871527">
      <w:bodyDiv w:val="1"/>
      <w:marLeft w:val="0"/>
      <w:marRight w:val="0"/>
      <w:marTop w:val="0"/>
      <w:marBottom w:val="0"/>
      <w:divBdr>
        <w:top w:val="none" w:sz="0" w:space="0" w:color="auto"/>
        <w:left w:val="none" w:sz="0" w:space="0" w:color="auto"/>
        <w:bottom w:val="none" w:sz="0" w:space="0" w:color="auto"/>
        <w:right w:val="none" w:sz="0" w:space="0" w:color="auto"/>
      </w:divBdr>
    </w:div>
    <w:div w:id="1064447880">
      <w:bodyDiv w:val="1"/>
      <w:marLeft w:val="0"/>
      <w:marRight w:val="0"/>
      <w:marTop w:val="0"/>
      <w:marBottom w:val="0"/>
      <w:divBdr>
        <w:top w:val="none" w:sz="0" w:space="0" w:color="auto"/>
        <w:left w:val="none" w:sz="0" w:space="0" w:color="auto"/>
        <w:bottom w:val="none" w:sz="0" w:space="0" w:color="auto"/>
        <w:right w:val="none" w:sz="0" w:space="0" w:color="auto"/>
      </w:divBdr>
    </w:div>
    <w:div w:id="1987927217">
      <w:bodyDiv w:val="1"/>
      <w:marLeft w:val="0"/>
      <w:marRight w:val="0"/>
      <w:marTop w:val="0"/>
      <w:marBottom w:val="0"/>
      <w:divBdr>
        <w:top w:val="none" w:sz="0" w:space="0" w:color="auto"/>
        <w:left w:val="none" w:sz="0" w:space="0" w:color="auto"/>
        <w:bottom w:val="none" w:sz="0" w:space="0" w:color="auto"/>
        <w:right w:val="none" w:sz="0" w:space="0" w:color="auto"/>
      </w:divBdr>
    </w:div>
    <w:div w:id="2090228435">
      <w:bodyDiv w:val="1"/>
      <w:marLeft w:val="0"/>
      <w:marRight w:val="0"/>
      <w:marTop w:val="0"/>
      <w:marBottom w:val="0"/>
      <w:divBdr>
        <w:top w:val="none" w:sz="0" w:space="0" w:color="auto"/>
        <w:left w:val="none" w:sz="0" w:space="0" w:color="auto"/>
        <w:bottom w:val="none" w:sz="0" w:space="0" w:color="auto"/>
        <w:right w:val="none" w:sz="0" w:space="0" w:color="auto"/>
      </w:divBdr>
      <w:divsChild>
        <w:div w:id="659117929">
          <w:marLeft w:val="0"/>
          <w:marRight w:val="0"/>
          <w:marTop w:val="0"/>
          <w:marBottom w:val="0"/>
          <w:divBdr>
            <w:top w:val="none" w:sz="0" w:space="0" w:color="auto"/>
            <w:left w:val="none" w:sz="0" w:space="0" w:color="auto"/>
            <w:bottom w:val="none" w:sz="0" w:space="0" w:color="auto"/>
            <w:right w:val="none" w:sz="0" w:space="0" w:color="auto"/>
          </w:divBdr>
        </w:div>
        <w:div w:id="2135908287">
          <w:marLeft w:val="0"/>
          <w:marRight w:val="0"/>
          <w:marTop w:val="0"/>
          <w:marBottom w:val="0"/>
          <w:divBdr>
            <w:top w:val="none" w:sz="0" w:space="0" w:color="auto"/>
            <w:left w:val="none" w:sz="0" w:space="0" w:color="auto"/>
            <w:bottom w:val="none" w:sz="0" w:space="0" w:color="auto"/>
            <w:right w:val="none" w:sz="0" w:space="0" w:color="auto"/>
          </w:divBdr>
        </w:div>
        <w:div w:id="1399091917">
          <w:marLeft w:val="0"/>
          <w:marRight w:val="0"/>
          <w:marTop w:val="0"/>
          <w:marBottom w:val="0"/>
          <w:divBdr>
            <w:top w:val="none" w:sz="0" w:space="0" w:color="auto"/>
            <w:left w:val="none" w:sz="0" w:space="0" w:color="auto"/>
            <w:bottom w:val="none" w:sz="0" w:space="0" w:color="auto"/>
            <w:right w:val="none" w:sz="0" w:space="0" w:color="auto"/>
          </w:divBdr>
        </w:div>
        <w:div w:id="1135564276">
          <w:marLeft w:val="0"/>
          <w:marRight w:val="0"/>
          <w:marTop w:val="0"/>
          <w:marBottom w:val="0"/>
          <w:divBdr>
            <w:top w:val="none" w:sz="0" w:space="0" w:color="auto"/>
            <w:left w:val="none" w:sz="0" w:space="0" w:color="auto"/>
            <w:bottom w:val="none" w:sz="0" w:space="0" w:color="auto"/>
            <w:right w:val="none" w:sz="0" w:space="0" w:color="auto"/>
          </w:divBdr>
        </w:div>
        <w:div w:id="575943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551</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 dik</dc:creator>
  <cp:lastModifiedBy>Vanessa Brassios</cp:lastModifiedBy>
  <cp:revision>3</cp:revision>
  <cp:lastPrinted>2015-03-12T18:58:00Z</cp:lastPrinted>
  <dcterms:created xsi:type="dcterms:W3CDTF">2017-08-01T10:41:00Z</dcterms:created>
  <dcterms:modified xsi:type="dcterms:W3CDTF">2017-08-01T10:43:00Z</dcterms:modified>
</cp:coreProperties>
</file>